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87F" w:rsidRDefault="0078287F" w:rsidP="001D2CB7">
      <w:pPr>
        <w:pStyle w:val="Standard"/>
        <w:spacing w:after="0"/>
        <w:jc w:val="both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71482"/>
            <wp:effectExtent l="0" t="0" r="3175" b="1270"/>
            <wp:docPr id="1" name="Рисунок 1" descr="C:\Users\user1\AppData\Local\Microsoft\Windows\Temporary Internet Files\Content.Word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AppData\Local\Microsoft\Windows\Temporary Internet Files\Content.Word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изучение результатов деятельности МАДОУ по различным направлениям; выявление эффективных решений, определение перспективных направлений деятельности;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выявление отклонений от требований, установленных нормативными правовыми и локальными актами;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анализ причин выявленных отклонений;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lastRenderedPageBreak/>
        <w:t>- разработка системы мероприятий по устранению выявленных нарушений и по недопущению таких нарушений в дальнейшем.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оказание методической помощи педагогическим работникам.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2.3. Направление контрольной деятельности: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контроль образовательной деятельности (контроль реализации образовательной программы МАДОУ);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контроль обеспечения присмотра и ухода за детьми (организация питания и хозяйственно - бытового обслуживания детей, обеспечение соблюдения ими личной гигиены и режима дня);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контроль деятельности по охране здоровья воспитанников.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2.4. В ходе реализации контрольной деятельности по направлениям, указанным в п.2.3 настоящего Положения, обеспечивается проверка исполнения сотрудниками МАДОУ комплекса нормативных правовых и локальных актов.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2.5. Объект (объекты) контроля – педагогические и иные работники МАДОУ (их деятельность по различным направлениям).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 xml:space="preserve">2.6. Субъект (субъекты) контроля и принятия решений – заведующий МАДОУ и иные должностные лица МАДОУ, назначенные приказом заведующего МАДОУ </w:t>
      </w:r>
      <w:proofErr w:type="gramStart"/>
      <w:r>
        <w:rPr>
          <w:rFonts w:ascii="Times New Roman" w:hAnsi="Times New Roman" w:cs="Times New Roman"/>
        </w:rPr>
        <w:t>ответственными</w:t>
      </w:r>
      <w:proofErr w:type="gramEnd"/>
      <w:r>
        <w:rPr>
          <w:rFonts w:ascii="Times New Roman" w:hAnsi="Times New Roman" w:cs="Times New Roman"/>
        </w:rPr>
        <w:t xml:space="preserve"> за</w:t>
      </w:r>
      <w:r>
        <w:t xml:space="preserve"> </w:t>
      </w:r>
      <w:r>
        <w:rPr>
          <w:rFonts w:ascii="Times New Roman" w:hAnsi="Times New Roman" w:cs="Times New Roman"/>
        </w:rPr>
        <w:t>проведение контрольных мероприятий.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2.7. Принципы контрольной деятельности: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принцип соответствия – цели и задачи конкретных контрольных мероприятий должны соответствовать целям работы МАДОУ, обозначенным в годовом плане работы;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принцип непрерывности –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принцип объективности – оценка деятельности объекта контроля осуществляется только на основании соответствия проверенных актов с требованиями нормативных правовых и локальных актов, регулирующих проверяемую деятельность;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принцип законности и компетентности –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</w:t>
      </w:r>
      <w:r>
        <w:t xml:space="preserve"> </w:t>
      </w:r>
      <w:r>
        <w:rPr>
          <w:rFonts w:ascii="Times New Roman" w:hAnsi="Times New Roman" w:cs="Times New Roman"/>
        </w:rPr>
        <w:t>объект контроля;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принцип гласности –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принцип эффективности –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принцип плавности –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принцип ответственности – предусмотрена ответственность субъекта контроля за соблюдение в процессе контроля нормативных правовых и локальных актов; за доверенность результатов контроля.</w:t>
      </w:r>
    </w:p>
    <w:p w:rsidR="001D2CB7" w:rsidRDefault="001D2CB7" w:rsidP="001D2CB7">
      <w:pPr>
        <w:pStyle w:val="Standard"/>
        <w:spacing w:after="0"/>
        <w:jc w:val="center"/>
      </w:pPr>
      <w:r>
        <w:rPr>
          <w:rFonts w:ascii="Times New Roman" w:hAnsi="Times New Roman" w:cs="Times New Roman"/>
          <w:b/>
        </w:rPr>
        <w:t>3. Содержание контрольной деятельности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3.1. Содержанием контрольной деятельности является: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3.1.1. по направлению – контроль образовательной деятельности (контроль реализации образовательной программы МАДОУ):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реализация основной образовательной программы дошкольного образования МАДОУ, в том числе реализация учебного плана, календарного учебного графика, сетки занятий, иных утвержденных планов, расписаний и графиков;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оценка профессиональной компетентности педагогических работников;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документация педагогических работников;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lastRenderedPageBreak/>
        <w:t>- 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 xml:space="preserve">-взаимодействие с родителями (законными представителями) воспитанников в ходе реализации основной образовательной программы (проверка документации; </w:t>
      </w:r>
      <w:proofErr w:type="gramStart"/>
      <w:r>
        <w:rPr>
          <w:rFonts w:ascii="Times New Roman" w:hAnsi="Times New Roman" w:cs="Times New Roman"/>
        </w:rPr>
        <w:t>контроль за</w:t>
      </w:r>
      <w:proofErr w:type="gramEnd"/>
      <w:r>
        <w:rPr>
          <w:rFonts w:ascii="Times New Roman" w:hAnsi="Times New Roman" w:cs="Times New Roman"/>
        </w:rPr>
        <w:t xml:space="preserve"> наличием в группе средств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и т.д.);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создание условий для реализации основной образовательной программы</w:t>
      </w:r>
      <w:proofErr w:type="gramStart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развивающая предметно - пространственная среда, безопасные условия и т.д.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3.1.2. по направлению –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соблюдение режима дня;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сохранность инвентаря в группах;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контроль питания в группах (санитарное состояние группы перед приемом пищи и размещение столовой мебели, подготовка к приёму пищи, сервировка столов, воспитание культурно-гигиенических навыков во время приема пищи и т.д.);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соблюдение сотрудниками МАДОУ правил внутреннего трудового распорядка, должностных инструкций, иных инструкций и локальных нормативных актов;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3.1.3. по направлению – контроль деятельности по охране здоровья воспитанников: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пропаганда и обучение навыкам здорового образа жизни;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обеспечение безопасности воспитанников во время пребывания МАДОУ;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соблюдение сотрудниками МАДОУ правил внутреннего трудового распорядка, должностных инструкций, иных инструкций и локальных нормативных актов;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4. Виды и основания проведения контрольных мероприятий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4.1. Нормирование и тематика контрольных мероприятий находятся в исключительной компетенции заведующего МАДОУ.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 xml:space="preserve">4.2. В зависимости от отношения к плану контрольные мероприятия подразделяются </w:t>
      </w:r>
      <w:proofErr w:type="gramStart"/>
      <w:r>
        <w:rPr>
          <w:rFonts w:ascii="Times New Roman" w:hAnsi="Times New Roman" w:cs="Times New Roman"/>
        </w:rPr>
        <w:t>на</w:t>
      </w:r>
      <w:proofErr w:type="gramEnd"/>
      <w:r>
        <w:rPr>
          <w:rFonts w:ascii="Times New Roman" w:hAnsi="Times New Roman" w:cs="Times New Roman"/>
        </w:rPr>
        <w:t>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плановые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внеплановые.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4.2.1. 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План контрольных мероприятий на учебный год является частью плана работы МАДОУ на учебный год. Указанный план принимается педагогическим советом МАДОУ и вводится в действие приказом заведующего МАДОУ.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4.2.2. 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 xml:space="preserve">4.3. В зависимости от времени осуществления контрольные мероприятия подразделяются </w:t>
      </w:r>
      <w:proofErr w:type="gramStart"/>
      <w:r>
        <w:rPr>
          <w:rFonts w:ascii="Times New Roman" w:hAnsi="Times New Roman" w:cs="Times New Roman"/>
        </w:rPr>
        <w:t>на</w:t>
      </w:r>
      <w:proofErr w:type="gramEnd"/>
      <w:r>
        <w:rPr>
          <w:rFonts w:ascii="Times New Roman" w:hAnsi="Times New Roman" w:cs="Times New Roman"/>
        </w:rPr>
        <w:t>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предварительные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текущие (оперативные)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lastRenderedPageBreak/>
        <w:t>- итоговые (заключительные).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4.4. Предварительные 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МАДОУ в течени</w:t>
      </w:r>
      <w:proofErr w:type="gramStart"/>
      <w:r>
        <w:rPr>
          <w:rFonts w:ascii="Times New Roman" w:hAnsi="Times New Roman" w:cs="Times New Roman"/>
        </w:rPr>
        <w:t>и</w:t>
      </w:r>
      <w:proofErr w:type="gramEnd"/>
      <w:r>
        <w:rPr>
          <w:rFonts w:ascii="Times New Roman" w:hAnsi="Times New Roman" w:cs="Times New Roman"/>
        </w:rPr>
        <w:t xml:space="preserve"> учебного года.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4.5. Текущие (оперативные) контрольные мероприятия ориентированы на текущую деятельность МАДОУ для совершенствования деятельности, координации ее для достижения</w:t>
      </w:r>
      <w:r>
        <w:t xml:space="preserve"> </w:t>
      </w:r>
      <w:r>
        <w:rPr>
          <w:rFonts w:ascii="Times New Roman" w:hAnsi="Times New Roman" w:cs="Times New Roman"/>
        </w:rPr>
        <w:t>цели, своевременного выявления по возможности устранения недостатков (отклонений), возникающих в ходе работы. Текущие (оперативные) контрольные мероприятия не требуют длительных наблюдений, проводятся в сжатые сроки.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4.5. Итоговые (заключительные) 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образовательной программы дошкольного образования (за уровень образования). Итоговые (заключительные) контрольные мероприятия проводятся в целях анализа и сбора информации, необходимой для планирования в дальнейшем.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 xml:space="preserve">4.6. В зависимости от проверяемых объектов контрольные мероприятия подразделяются </w:t>
      </w:r>
      <w:proofErr w:type="gramStart"/>
      <w:r>
        <w:rPr>
          <w:rFonts w:ascii="Times New Roman" w:hAnsi="Times New Roman" w:cs="Times New Roman"/>
        </w:rPr>
        <w:t>на</w:t>
      </w:r>
      <w:proofErr w:type="gramEnd"/>
      <w:r>
        <w:rPr>
          <w:rFonts w:ascii="Times New Roman" w:hAnsi="Times New Roman" w:cs="Times New Roman"/>
        </w:rPr>
        <w:t>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 xml:space="preserve">- </w:t>
      </w:r>
      <w:proofErr w:type="gramStart"/>
      <w:r>
        <w:rPr>
          <w:rFonts w:ascii="Times New Roman" w:hAnsi="Times New Roman" w:cs="Times New Roman"/>
        </w:rPr>
        <w:t>персональные</w:t>
      </w:r>
      <w:proofErr w:type="gramEnd"/>
      <w:r>
        <w:rPr>
          <w:rFonts w:ascii="Times New Roman" w:hAnsi="Times New Roman" w:cs="Times New Roman"/>
        </w:rPr>
        <w:t xml:space="preserve"> – в отношении конкретного работника;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выборочные - в отношении неопределенного круга лиц (</w:t>
      </w:r>
      <w:proofErr w:type="gramStart"/>
      <w:r>
        <w:rPr>
          <w:rFonts w:ascii="Times New Roman" w:hAnsi="Times New Roman" w:cs="Times New Roman"/>
        </w:rPr>
        <w:t>два и более работников</w:t>
      </w:r>
      <w:proofErr w:type="gramEnd"/>
      <w:r>
        <w:rPr>
          <w:rFonts w:ascii="Times New Roman" w:hAnsi="Times New Roman" w:cs="Times New Roman"/>
        </w:rPr>
        <w:t>);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 xml:space="preserve">- </w:t>
      </w:r>
      <w:proofErr w:type="gramStart"/>
      <w:r>
        <w:rPr>
          <w:rFonts w:ascii="Times New Roman" w:hAnsi="Times New Roman" w:cs="Times New Roman"/>
        </w:rPr>
        <w:t>фронтальные</w:t>
      </w:r>
      <w:proofErr w:type="gramEnd"/>
      <w:r>
        <w:rPr>
          <w:rFonts w:ascii="Times New Roman" w:hAnsi="Times New Roman" w:cs="Times New Roman"/>
        </w:rPr>
        <w:t xml:space="preserve"> – в отношении всех работников.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4.7. По кругу рассматриваемых вопросов все контрольные мероприятия являются тематическими.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 Организация контрольного мероприятия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5.1. Контрольное мероприятие проводится под руководством заведующего МАДОУ или старшего воспитателя.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5.2. Организация контрольного мероприятия включает в себя следующие этапы: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подготовительный этап;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основной этап;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заключительный этап.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5.3. Содержание подготовительного этапа: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подготовка и издание приказа о проведении контрольного мероприятия;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инструктивно-методическое совещание (далее - ИМС).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5.3.1. 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тема;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сроки (продолжительность). Продолжительность контрольного мероприятия определяется его целями и количеством объектов, однако не должна превышать 15 дней;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объект (объекты);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цели, задачи;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контрольные действия в рамках контрольного мероприятия;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должностные лица, осуществляющие контрольное мероприятие;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форма подведения итогов.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5.3.2. Приказ о проведении планового контрольного мероприятия размещается на информационном стенде МАДОУ в срок не позднее 7 дней до начала контрольного мероприятия. Приказ о проведении внепланового контрольного мероприятия доводится до сведения работника МАДОУ в срок не позднее,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МАДОУ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МАДОУ.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 xml:space="preserve">5.3.3. Необходимость проведения ИМС определяется целями контрольного мероприятия и количеством проверяемых объектов. ИМС проводит заведующий МАДОУ или должностное лицо, </w:t>
      </w:r>
      <w:r>
        <w:rPr>
          <w:rFonts w:ascii="Times New Roman" w:hAnsi="Times New Roman" w:cs="Times New Roman"/>
        </w:rPr>
        <w:lastRenderedPageBreak/>
        <w:t>назначенное заведующим МАДОУ (старший воспитатель). В ходе ИМС детализируются вопросы проведения контрольного мероприятия. ИМС не протоколируется.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5.4. Содержание основного этапа контрольного мероприятия: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</w:t>
      </w:r>
      <w:r>
        <w:t xml:space="preserve"> </w:t>
      </w:r>
      <w:r>
        <w:rPr>
          <w:rFonts w:ascii="Times New Roman" w:hAnsi="Times New Roman" w:cs="Times New Roman"/>
        </w:rPr>
        <w:t>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составление итогового документа (аналитической справки), в ходе которого осуществляется анализ собранной ранее информации.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5.4.1. В ходе контрольного мероприятия могут проводиться следующие контрольные действия: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посещение занятий;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посещение мероприятий;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изучение и анализ документации педагогических и иных работников МАДОУ;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наблюдение;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собеседование с работниками;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опрос родителей (законных представителей);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5.4.2. В аналитической справке необходимо отразить следующую информацию: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основание для проведения контрольного мероприятия;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цель контрольного мероприятия;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срок проведения контрольного мероприятия;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проведенные контрольные действия;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 xml:space="preserve">- результаты контрольных действий, которые должны содержать </w:t>
      </w:r>
      <w:proofErr w:type="gramStart"/>
      <w:r>
        <w:rPr>
          <w:rFonts w:ascii="Times New Roman" w:hAnsi="Times New Roman" w:cs="Times New Roman"/>
        </w:rPr>
        <w:t>констатацию</w:t>
      </w:r>
      <w:proofErr w:type="gramEnd"/>
      <w:r>
        <w:rPr>
          <w:rFonts w:ascii="Times New Roman" w:hAnsi="Times New Roman" w:cs="Times New Roman"/>
        </w:rPr>
        <w:t xml:space="preserve"> как выявленных достижений, так и характеристику, и значимость выявленных нарушений и недостатков;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вывод (выводы) по результатам контрольного мероприятия;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-рекомендации (которые логически следуют из выявленных нарушений и недостатков).</w:t>
      </w:r>
      <w:r>
        <w:t xml:space="preserve"> </w:t>
      </w:r>
      <w:r>
        <w:rPr>
          <w:rFonts w:ascii="Times New Roman" w:hAnsi="Times New Roman" w:cs="Times New Roman"/>
        </w:rPr>
        <w:t>Рекомендации направлены на устранение причин выявленных нарушений и недостатков;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 xml:space="preserve">- дата и подпись </w:t>
      </w:r>
      <w:proofErr w:type="gramStart"/>
      <w:r>
        <w:rPr>
          <w:rFonts w:ascii="Times New Roman" w:hAnsi="Times New Roman" w:cs="Times New Roman"/>
        </w:rPr>
        <w:t>ответственного</w:t>
      </w:r>
      <w:proofErr w:type="gramEnd"/>
      <w:r>
        <w:rPr>
          <w:rFonts w:ascii="Times New Roman" w:hAnsi="Times New Roman" w:cs="Times New Roman"/>
        </w:rPr>
        <w:t xml:space="preserve"> за написание справки.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5.4.3. При составлении аналитической справки должны соблюдаться следующие требования: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объективность, краткость и ясность при изложении результатов контрольного мероприятия;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четкость формулировок содержания выявленных нарушений и недостатков;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логическая и хронологическая последовательность излагаемого материала.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5.5. Содержание заключительного этапа контрольного мероприятия: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ознакомление с результатами контрольного мероприятия;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принятие заведующим МАДОУ управленческого решения.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5.5.1. Ознакомление с результатами контрольного мероприятия осуществляется путем: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рассмотрения материалов контрольного мероприятия на педагогическом совете МАДОУ;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рассмотрения материалов контрольного мероприятия на общем собрании работников  МАДОУ;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индивидуального собеседования с работником МАДОУ, чья деятельность являлась объектом проверки;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5.5.2. Мероприятия, указанные в п.5.6.1. настоящего Положения, проводятся в срок не позднее 7 рабочих дней с момента завершения проверки.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5.5.3 Проверяемые работники МАДОУ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 заведующий МАДОУ или иное должностное лицо составляет соответствующий акт. Работники МАДОУ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5.5.4. Заведующий МАДОУ в следующих случаях по результатам контрольного мероприятия издает приказ: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lastRenderedPageBreak/>
        <w:t>- в случае установления высокого уровня мероприятий, посещенных в ходе контрольного мероприятия – о поощрении работников;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в случае выявления нарушений и недостатков в ходе контрольного мероприятия – об их устранении к определенному сроку. В указанном случае работник к установленному сроку должен представить заведующему МАДОУ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МАДОУ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заведующий МАДОУ принимает решение о проведении повторного контрольного мероприятия или о привлечении работника МАДОУ к дисциплинарной ответственности;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в случае выявления грубых нарушений трудовой дисциплины, локальных нормативных актов МАДОУ, при наличии у работника устных замечаний либо дисциплинарных взысканий – о привлечении работника к дисциплинарной ответственности.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5.5.5. Решение о необходимости издания приказа в иных случаях, не указанных в п.5.5.4. настоящего Положения, принимает заведующий МАДОУ.</w:t>
      </w:r>
    </w:p>
    <w:p w:rsidR="001D2CB7" w:rsidRDefault="001D2CB7" w:rsidP="001D2CB7">
      <w:pPr>
        <w:pStyle w:val="Standard"/>
        <w:spacing w:after="0"/>
        <w:jc w:val="center"/>
      </w:pPr>
      <w:r>
        <w:rPr>
          <w:rFonts w:ascii="Times New Roman" w:hAnsi="Times New Roman" w:cs="Times New Roman"/>
          <w:b/>
        </w:rPr>
        <w:t>6. Специфика осуществления оперативных контрольных мероприятий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6.1. Оперативные контрольные мероприятия в МАДОУ проводятся регулярно, не требуют длительных наблюдений, проводятся в сжатые сроки.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6.2. Результаты оперативных контрольных мероприятий регистрируются в картах анализа в свободной форме. Составление аналитической справки осуществляется заведующим МАДОУ (или иным должностным лицом) по</w:t>
      </w:r>
      <w:r>
        <w:t xml:space="preserve"> </w:t>
      </w:r>
      <w:r>
        <w:rPr>
          <w:rFonts w:ascii="Times New Roman" w:hAnsi="Times New Roman" w:cs="Times New Roman"/>
        </w:rPr>
        <w:t>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</w:t>
      </w:r>
    </w:p>
    <w:p w:rsidR="001D2CB7" w:rsidRDefault="001D2CB7" w:rsidP="001D2CB7">
      <w:pPr>
        <w:pStyle w:val="Standard"/>
        <w:spacing w:after="0"/>
        <w:jc w:val="center"/>
      </w:pPr>
      <w:r>
        <w:rPr>
          <w:rFonts w:ascii="Times New Roman" w:hAnsi="Times New Roman" w:cs="Times New Roman"/>
          <w:b/>
        </w:rPr>
        <w:t>7. Ведение документации при осуществлении контрольной деятельности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7.1. По каждому контрольному мероприятию формируется пакет документов, в состав которого включаются: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копия приказа о проведении контрольного мероприятия;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аналитическая справка;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копия приказа по результатам контрольного мероприятия (при необходимости)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материалы повторного контрольного мероприятия (в случае его проведения, при необходимости).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7.2. По результатам проведения оперативного контроля возможно формирование пакета документов за определенный период (месяц, квартал и т.д.).</w:t>
      </w:r>
    </w:p>
    <w:p w:rsidR="001D2CB7" w:rsidRDefault="001D2CB7" w:rsidP="001D2CB7">
      <w:pPr>
        <w:pStyle w:val="Standard"/>
        <w:spacing w:after="0"/>
        <w:jc w:val="center"/>
      </w:pPr>
      <w:r>
        <w:rPr>
          <w:rFonts w:ascii="Times New Roman" w:hAnsi="Times New Roman" w:cs="Times New Roman"/>
          <w:b/>
        </w:rPr>
        <w:t>8. Самоконтроль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8.1. Под самоконтролем в контрольной деятельности МАДОУ понимается ситуация, при которой в отношении педагогического работника понимается ситуация, при которой в отношении педагогического работника не осуществляются внешние контрольные мероприятия.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Педагогический работник самостоятельно осуществляет ряд мероприятий для наблюдения за своей деятельностью.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8.2. Перевод педагогического работника на самоконтроль осуществляется по следующим основаниям: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подтверждение педагогическим работником высшей квалификационной категории;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результативность участия педагогического работника в течени</w:t>
      </w:r>
      <w:proofErr w:type="gramStart"/>
      <w:r>
        <w:rPr>
          <w:rFonts w:ascii="Times New Roman" w:hAnsi="Times New Roman" w:cs="Times New Roman"/>
        </w:rPr>
        <w:t>и</w:t>
      </w:r>
      <w:proofErr w:type="gramEnd"/>
      <w:r>
        <w:rPr>
          <w:rFonts w:ascii="Times New Roman" w:hAnsi="Times New Roman" w:cs="Times New Roman"/>
        </w:rPr>
        <w:t xml:space="preserve"> последних 3 лет в конкурсах педагогического мастерства муниципального, республиканского и всероссийского уровня;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8.3. Ходатайство о переводе на самоконтроль может исходить: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от педагогического совета;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от администрации МАДОУ;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от самого педагогического работника.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lastRenderedPageBreak/>
        <w:t>8.4. Решение о переводе педагогического работника на самоконтроль принимает заведующий МАДОУ с учетом мнения педагогического совета МАДОУ путем издания соответствующего приказа.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8.5. Решение о переводе педагогического работника на самоконтроль осуществляется 1 раз в году, в мае месяце, сроком на один учебный год.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8.6. Педагогический работник, находящийся на самоконтроле: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может привлекаться администрацией МАДОУ к проведению контрольных мероприятий в отношении других педагогических работников;</w:t>
      </w:r>
    </w:p>
    <w:p w:rsidR="001D2CB7" w:rsidRDefault="001D2CB7" w:rsidP="001D2CB7">
      <w:pPr>
        <w:pStyle w:val="Standard"/>
        <w:spacing w:after="0"/>
        <w:jc w:val="both"/>
      </w:pPr>
      <w:r>
        <w:rPr>
          <w:rFonts w:ascii="Times New Roman" w:hAnsi="Times New Roman" w:cs="Times New Roman"/>
        </w:rPr>
        <w:t>- в конце учебного года представляет творческий отчет о результатах работы.</w:t>
      </w:r>
    </w:p>
    <w:p w:rsidR="001D2CB7" w:rsidRDefault="001D2CB7" w:rsidP="001D2CB7">
      <w:pPr>
        <w:pStyle w:val="Standard"/>
      </w:pPr>
    </w:p>
    <w:p w:rsidR="00AE13A6" w:rsidRDefault="00AE13A6"/>
    <w:sectPr w:rsidR="00AE13A6">
      <w:pgSz w:w="11906" w:h="16838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F01"/>
    <w:rsid w:val="001D2CB7"/>
    <w:rsid w:val="00201F01"/>
    <w:rsid w:val="0078287F"/>
    <w:rsid w:val="00AE13A6"/>
    <w:rsid w:val="00D66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D2CB7"/>
    <w:pPr>
      <w:widowControl w:val="0"/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D2CB7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paragraph" w:styleId="a3">
    <w:name w:val="Balloon Text"/>
    <w:basedOn w:val="a"/>
    <w:link w:val="a4"/>
    <w:uiPriority w:val="99"/>
    <w:semiHidden/>
    <w:unhideWhenUsed/>
    <w:rsid w:val="00D66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629F"/>
    <w:rPr>
      <w:rFonts w:ascii="Tahoma" w:eastAsia="SimSun" w:hAnsi="Tahoma" w:cs="Tahoma"/>
      <w:kern w:val="3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D2CB7"/>
    <w:pPr>
      <w:widowControl w:val="0"/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D2CB7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paragraph" w:styleId="a3">
    <w:name w:val="Balloon Text"/>
    <w:basedOn w:val="a"/>
    <w:link w:val="a4"/>
    <w:uiPriority w:val="99"/>
    <w:semiHidden/>
    <w:unhideWhenUsed/>
    <w:rsid w:val="00D66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629F"/>
    <w:rPr>
      <w:rFonts w:ascii="Tahoma" w:eastAsia="SimSun" w:hAnsi="Tahoma" w:cs="Tahoma"/>
      <w:kern w:val="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2539</Words>
  <Characters>14477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4</cp:revision>
  <cp:lastPrinted>2016-08-25T08:35:00Z</cp:lastPrinted>
  <dcterms:created xsi:type="dcterms:W3CDTF">2016-08-05T08:12:00Z</dcterms:created>
  <dcterms:modified xsi:type="dcterms:W3CDTF">2016-08-25T14:06:00Z</dcterms:modified>
</cp:coreProperties>
</file>